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7A0" w:rsidRDefault="00EB47A0" w:rsidP="00EB47A0">
      <w:pPr>
        <w:pStyle w:val="Standard"/>
      </w:pPr>
      <w:r>
        <w:t xml:space="preserve">OBEC  </w:t>
      </w:r>
      <w:r w:rsidR="00F223A2">
        <w:t>IGRAM</w:t>
      </w:r>
      <w:bookmarkStart w:id="0" w:name="_GoBack"/>
      <w:bookmarkEnd w:id="0"/>
    </w:p>
    <w:p w:rsidR="00EB47A0" w:rsidRDefault="00EB47A0" w:rsidP="00EB47A0">
      <w:pPr>
        <w:pStyle w:val="Standard"/>
      </w:pPr>
      <w:r>
        <w:t xml:space="preserve">Spoločný obecný úrad  pre územné plánovanie a stavebný poriadok  Senec Mierové námestie č.8 </w:t>
      </w:r>
    </w:p>
    <w:p w:rsidR="00EB47A0" w:rsidRDefault="00EB47A0" w:rsidP="00EB47A0">
      <w:pPr>
        <w:pStyle w:val="Standard"/>
      </w:pPr>
      <w:r>
        <w:t>903 01</w:t>
      </w:r>
    </w:p>
    <w:p w:rsidR="00EB47A0" w:rsidRDefault="00EB47A0" w:rsidP="00EB47A0">
      <w:pPr>
        <w:pStyle w:val="Standard"/>
        <w:spacing w:after="120"/>
        <w:rPr>
          <w:bCs/>
        </w:rPr>
      </w:pPr>
    </w:p>
    <w:p w:rsidR="00EB47A0" w:rsidRDefault="00EB47A0" w:rsidP="00EB47A0">
      <w:pPr>
        <w:pStyle w:val="Standard"/>
        <w:ind w:left="705" w:hanging="705"/>
        <w:jc w:val="both"/>
      </w:pPr>
      <w:r>
        <w:rPr>
          <w:rStyle w:val="Standardnpsmoodstavce"/>
          <w:b/>
          <w:bCs/>
        </w:rPr>
        <w:t xml:space="preserve">Vec: </w:t>
      </w:r>
      <w:r>
        <w:rPr>
          <w:rStyle w:val="Standardnpsmoodstavce"/>
          <w:b/>
          <w:bCs/>
        </w:rPr>
        <w:tab/>
        <w:t xml:space="preserve">Návrh na kolaudáciu stavby podľa § 79 zák. Č. 50/1976 Zb. o územnom plánovaní a stavebnom poriadku (stavebný zákon)  v znení noviel a § 17 Vyhl. Č.453/2000 </w:t>
      </w:r>
      <w:proofErr w:type="spellStart"/>
      <w:r>
        <w:rPr>
          <w:rStyle w:val="Standardnpsmoodstavce"/>
          <w:b/>
          <w:bCs/>
        </w:rPr>
        <w:t>Z.z</w:t>
      </w:r>
      <w:proofErr w:type="spellEnd"/>
      <w:r>
        <w:rPr>
          <w:rStyle w:val="Standardnpsmoodstavce"/>
          <w:b/>
          <w:bCs/>
        </w:rPr>
        <w:t>.  a vydanie kolaudačného rozhodnutia</w:t>
      </w:r>
      <w:r>
        <w:rPr>
          <w:rStyle w:val="Standardnpsmoodstavce"/>
          <w:bCs/>
        </w:rPr>
        <w:t>.</w:t>
      </w:r>
    </w:p>
    <w:p w:rsidR="00EB47A0" w:rsidRDefault="00EB47A0" w:rsidP="00EB47A0">
      <w:pPr>
        <w:pStyle w:val="Standard"/>
        <w:ind w:left="708" w:hanging="708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EB47A0" w:rsidRDefault="00EB47A0" w:rsidP="00EB47A0">
      <w:pPr>
        <w:pStyle w:val="Standard"/>
        <w:spacing w:after="120"/>
        <w:rPr>
          <w:b/>
        </w:rPr>
      </w:pPr>
      <w:r>
        <w:rPr>
          <w:b/>
        </w:rPr>
        <w:t>I. Navrhovateľ:</w:t>
      </w:r>
    </w:p>
    <w:p w:rsidR="00EB47A0" w:rsidRDefault="00EB47A0" w:rsidP="00EB47A0">
      <w:pPr>
        <w:pStyle w:val="Standard"/>
        <w:spacing w:after="120"/>
      </w:pPr>
      <w:r>
        <w:t>Meno a priezvisko:</w:t>
      </w:r>
    </w:p>
    <w:p w:rsidR="00EB47A0" w:rsidRDefault="00EB47A0" w:rsidP="00EB47A0">
      <w:pPr>
        <w:pStyle w:val="Standard"/>
        <w:spacing w:after="120"/>
      </w:pPr>
      <w:r>
        <w:t>Adresa:</w:t>
      </w:r>
    </w:p>
    <w:p w:rsidR="00EB47A0" w:rsidRDefault="00EB47A0" w:rsidP="00EB47A0">
      <w:pPr>
        <w:pStyle w:val="Standard"/>
        <w:spacing w:after="120"/>
      </w:pPr>
    </w:p>
    <w:p w:rsidR="00EB47A0" w:rsidRDefault="00EB47A0" w:rsidP="00EB47A0">
      <w:pPr>
        <w:pStyle w:val="Standard"/>
        <w:spacing w:after="120"/>
      </w:pPr>
      <w:r>
        <w:t>Meno a priezvisko:</w:t>
      </w:r>
    </w:p>
    <w:p w:rsidR="00EB47A0" w:rsidRDefault="00EB47A0" w:rsidP="00EB47A0">
      <w:pPr>
        <w:pStyle w:val="Standard"/>
        <w:spacing w:after="120"/>
      </w:pPr>
      <w:r>
        <w:t>Adresa:</w:t>
      </w:r>
    </w:p>
    <w:p w:rsidR="00EB47A0" w:rsidRDefault="00EB47A0" w:rsidP="00EB47A0">
      <w:pPr>
        <w:pStyle w:val="Standard"/>
        <w:spacing w:after="120"/>
      </w:pPr>
    </w:p>
    <w:p w:rsidR="00EB47A0" w:rsidRDefault="00EB47A0" w:rsidP="00EB47A0">
      <w:pPr>
        <w:pStyle w:val="Standard"/>
        <w:spacing w:after="120"/>
        <w:rPr>
          <w:b/>
        </w:rPr>
      </w:pPr>
      <w:r>
        <w:rPr>
          <w:b/>
        </w:rPr>
        <w:t>II. Označenie a miesto stavby:</w:t>
      </w:r>
    </w:p>
    <w:p w:rsidR="00EB47A0" w:rsidRDefault="00EB47A0" w:rsidP="00EB47A0">
      <w:pPr>
        <w:pStyle w:val="Standard"/>
        <w:spacing w:after="120"/>
      </w:pPr>
      <w:r>
        <w:rPr>
          <w:rStyle w:val="Standardnpsmoodstavce"/>
          <w:b/>
        </w:rPr>
        <w:t xml:space="preserve">     Názov </w:t>
      </w:r>
      <w:r>
        <w:t>stavby podľa stavebného povolenia:</w:t>
      </w:r>
    </w:p>
    <w:p w:rsidR="00EB47A0" w:rsidRDefault="00EB47A0" w:rsidP="00EB47A0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10"/>
        </w:tabs>
        <w:spacing w:after="120"/>
      </w:pPr>
      <w:r>
        <w:t>Obec:</w:t>
      </w:r>
      <w:r>
        <w:tab/>
      </w:r>
      <w:r>
        <w:tab/>
      </w:r>
      <w:r>
        <w:tab/>
        <w:t xml:space="preserve">                  ulica:                                    </w:t>
      </w:r>
      <w:proofErr w:type="spellStart"/>
      <w:r>
        <w:rPr>
          <w:rStyle w:val="Standardnpsmoodstavce"/>
          <w:b/>
        </w:rPr>
        <w:t>parc.č</w:t>
      </w:r>
      <w:proofErr w:type="spellEnd"/>
      <w:r>
        <w:rPr>
          <w:rStyle w:val="Standardnpsmoodstavce"/>
          <w:b/>
        </w:rPr>
        <w:t xml:space="preserve">. </w:t>
      </w:r>
      <w:r>
        <w:t>/podľa GP/</w:t>
      </w:r>
    </w:p>
    <w:p w:rsidR="00EB47A0" w:rsidRDefault="00EB47A0" w:rsidP="00EB47A0">
      <w:pPr>
        <w:pStyle w:val="Standard"/>
        <w:spacing w:after="120"/>
      </w:pPr>
    </w:p>
    <w:p w:rsidR="00EB47A0" w:rsidRDefault="00EB47A0" w:rsidP="00EB47A0">
      <w:pPr>
        <w:pStyle w:val="Standard"/>
        <w:spacing w:after="120"/>
      </w:pPr>
      <w:r>
        <w:t>Stavebné povolenie vydal:</w:t>
      </w:r>
    </w:p>
    <w:p w:rsidR="00EB47A0" w:rsidRDefault="00EB47A0" w:rsidP="00EB47A0">
      <w:pPr>
        <w:pStyle w:val="Standard"/>
        <w:spacing w:after="120"/>
      </w:pPr>
      <w:r>
        <w:t>pod č.</w:t>
      </w:r>
      <w:r>
        <w:tab/>
      </w:r>
      <w:r>
        <w:tab/>
      </w:r>
      <w:r>
        <w:tab/>
      </w:r>
      <w:r>
        <w:tab/>
      </w:r>
      <w:r>
        <w:tab/>
      </w:r>
      <w:r>
        <w:tab/>
        <w:t>dňa</w:t>
      </w:r>
    </w:p>
    <w:p w:rsidR="00EB47A0" w:rsidRDefault="00EB47A0" w:rsidP="00EB47A0">
      <w:pPr>
        <w:pStyle w:val="Standard"/>
        <w:spacing w:after="120"/>
      </w:pPr>
      <w:r>
        <w:t>Parcelné číslo:</w:t>
      </w:r>
      <w:r>
        <w:tab/>
      </w:r>
      <w:r>
        <w:tab/>
      </w:r>
      <w:r>
        <w:tab/>
      </w:r>
      <w:r>
        <w:tab/>
      </w:r>
      <w:r>
        <w:tab/>
        <w:t>kat. územie:</w:t>
      </w:r>
    </w:p>
    <w:p w:rsidR="00EB47A0" w:rsidRDefault="00EB47A0" w:rsidP="00EB47A0">
      <w:pPr>
        <w:pStyle w:val="Standard"/>
        <w:spacing w:after="120"/>
      </w:pPr>
    </w:p>
    <w:p w:rsidR="00EB47A0" w:rsidRDefault="00EB47A0" w:rsidP="00EB47A0">
      <w:pPr>
        <w:pStyle w:val="Standard"/>
        <w:spacing w:after="120"/>
        <w:rPr>
          <w:bCs/>
        </w:rPr>
      </w:pPr>
      <w:r>
        <w:rPr>
          <w:bCs/>
        </w:rPr>
        <w:t>III. Termín dokončenia stavby určený v stavebnom povolení a termín úplného vypratania staveniska a dokončenia úprav okolia stavby:</w:t>
      </w:r>
    </w:p>
    <w:p w:rsidR="00EB47A0" w:rsidRDefault="00EB47A0" w:rsidP="00EB47A0">
      <w:pPr>
        <w:pStyle w:val="Standard"/>
        <w:spacing w:after="120"/>
        <w:jc w:val="both"/>
      </w:pPr>
      <w:r>
        <w:t>IV. Súpis uskutočnených drobných zmien stavby od stavebného povolenia a overenej  dokumentácie:</w:t>
      </w:r>
    </w:p>
    <w:p w:rsidR="00EB47A0" w:rsidRDefault="00EB47A0" w:rsidP="00EB47A0">
      <w:pPr>
        <w:pStyle w:val="Standard"/>
        <w:rPr>
          <w:b/>
        </w:rPr>
      </w:pPr>
      <w:r>
        <w:rPr>
          <w:b/>
        </w:rPr>
        <w:t>V. Na ústne konanie spojené s miestnym zisťovaním doložiť doklady:</w:t>
      </w:r>
    </w:p>
    <w:p w:rsidR="00EB47A0" w:rsidRDefault="00EB47A0" w:rsidP="00EB47A0">
      <w:pPr>
        <w:pStyle w:val="Standard"/>
        <w:numPr>
          <w:ilvl w:val="0"/>
          <w:numId w:val="2"/>
        </w:numPr>
        <w:ind w:left="720" w:hanging="360"/>
      </w:pPr>
      <w:r>
        <w:t>protokol o vytýčení stavby</w:t>
      </w:r>
    </w:p>
    <w:p w:rsidR="00EB47A0" w:rsidRDefault="00EB47A0" w:rsidP="00EB47A0">
      <w:pPr>
        <w:pStyle w:val="Standard"/>
        <w:numPr>
          <w:ilvl w:val="0"/>
          <w:numId w:val="1"/>
        </w:numPr>
        <w:ind w:left="720" w:hanging="360"/>
        <w:jc w:val="both"/>
      </w:pPr>
      <w:r>
        <w:t>doklady o výsledkoch predpísania  skúšok (osvedčenie o stave komínov, revízne správy plyn, elektro, NN prípojka elektro, zápis o </w:t>
      </w:r>
      <w:proofErr w:type="spellStart"/>
      <w:r>
        <w:t>tlak,skúškach</w:t>
      </w:r>
      <w:proofErr w:type="spellEnd"/>
      <w:r>
        <w:t xml:space="preserve"> ústredné kúrenie, voda, </w:t>
      </w:r>
      <w:proofErr w:type="spellStart"/>
      <w:r>
        <w:t>kanalizácia,žumpa</w:t>
      </w:r>
      <w:proofErr w:type="spellEnd"/>
      <w:r>
        <w:t xml:space="preserve">, </w:t>
      </w:r>
      <w:proofErr w:type="spellStart"/>
      <w:r>
        <w:t>príp.tlak.nádoby</w:t>
      </w:r>
      <w:proofErr w:type="spellEnd"/>
      <w:r>
        <w:t xml:space="preserve">, výťahy a pod. /príp. kolaudačné </w:t>
      </w:r>
      <w:proofErr w:type="spellStart"/>
      <w:r>
        <w:t>rozh</w:t>
      </w:r>
      <w:proofErr w:type="spellEnd"/>
      <w:r>
        <w:t>. ČOV/</w:t>
      </w:r>
    </w:p>
    <w:p w:rsidR="00EB47A0" w:rsidRDefault="00EB47A0" w:rsidP="00EB47A0">
      <w:pPr>
        <w:pStyle w:val="Standard"/>
        <w:numPr>
          <w:ilvl w:val="0"/>
          <w:numId w:val="1"/>
        </w:numPr>
        <w:ind w:left="720" w:hanging="360"/>
      </w:pPr>
      <w:r>
        <w:t>geometrický plán /skutočné zameranie stavby/ ku kolaudácii</w:t>
      </w:r>
    </w:p>
    <w:p w:rsidR="00EB47A0" w:rsidRDefault="00EB47A0" w:rsidP="00EB47A0">
      <w:pPr>
        <w:pStyle w:val="Standard"/>
        <w:numPr>
          <w:ilvl w:val="0"/>
          <w:numId w:val="1"/>
        </w:numPr>
        <w:ind w:left="720" w:hanging="360"/>
      </w:pPr>
      <w:r>
        <w:t>projektovú dokumentáciu overenú v stavebnom konaní,</w:t>
      </w:r>
    </w:p>
    <w:p w:rsidR="00EB47A0" w:rsidRDefault="00EB47A0" w:rsidP="00EB47A0">
      <w:pPr>
        <w:pStyle w:val="Standard"/>
        <w:numPr>
          <w:ilvl w:val="0"/>
          <w:numId w:val="1"/>
        </w:numPr>
        <w:ind w:left="720" w:hanging="360"/>
      </w:pPr>
      <w:r>
        <w:t>stavebný denník</w:t>
      </w:r>
    </w:p>
    <w:p w:rsidR="00EB47A0" w:rsidRDefault="00EB47A0" w:rsidP="00EB47A0">
      <w:pPr>
        <w:pStyle w:val="Standard"/>
        <w:numPr>
          <w:ilvl w:val="0"/>
          <w:numId w:val="1"/>
        </w:numPr>
        <w:ind w:left="720" w:hanging="360"/>
      </w:pPr>
      <w:r>
        <w:t>súpis zmien a odchýlok od overenej PD</w:t>
      </w:r>
    </w:p>
    <w:p w:rsidR="00EB47A0" w:rsidRDefault="00EB47A0" w:rsidP="00EB47A0">
      <w:pPr>
        <w:pStyle w:val="Standard"/>
        <w:numPr>
          <w:ilvl w:val="0"/>
          <w:numId w:val="1"/>
        </w:numPr>
        <w:ind w:left="720" w:hanging="360"/>
      </w:pPr>
      <w:r>
        <w:t xml:space="preserve">zápis o odovzdaní a prevzatí stavby a o odstránení </w:t>
      </w:r>
      <w:proofErr w:type="spellStart"/>
      <w:r>
        <w:t>závad</w:t>
      </w:r>
      <w:proofErr w:type="spellEnd"/>
      <w:r>
        <w:t xml:space="preserve"> /pri dodávateľskom spôsobe/</w:t>
      </w:r>
    </w:p>
    <w:p w:rsidR="00EB47A0" w:rsidRDefault="00EB47A0" w:rsidP="00EB47A0">
      <w:pPr>
        <w:pStyle w:val="Standard"/>
        <w:numPr>
          <w:ilvl w:val="0"/>
          <w:numId w:val="1"/>
        </w:numPr>
        <w:ind w:left="720" w:hanging="360"/>
        <w:jc w:val="both"/>
      </w:pPr>
      <w:r>
        <w:t xml:space="preserve">stanoviská orgánov </w:t>
      </w:r>
      <w:proofErr w:type="spellStart"/>
      <w:r>
        <w:t>št.správy</w:t>
      </w:r>
      <w:proofErr w:type="spellEnd"/>
      <w:r>
        <w:t xml:space="preserve"> / hygienik, OR HaZZ /</w:t>
      </w:r>
      <w:proofErr w:type="spellStart"/>
      <w:r>
        <w:t>pož.ochrana</w:t>
      </w:r>
      <w:proofErr w:type="spellEnd"/>
      <w:r>
        <w:t>/, Inšpektorát práce BA/</w:t>
      </w:r>
    </w:p>
    <w:p w:rsidR="00EB47A0" w:rsidRDefault="00EB47A0" w:rsidP="00EB47A0">
      <w:pPr>
        <w:pStyle w:val="Standard"/>
        <w:ind w:left="720"/>
        <w:jc w:val="both"/>
      </w:pPr>
      <w:r>
        <w:t>/len podnikatelia/</w:t>
      </w:r>
    </w:p>
    <w:p w:rsidR="00EB47A0" w:rsidRDefault="00EB47A0" w:rsidP="00EB47A0">
      <w:pPr>
        <w:pStyle w:val="Standard"/>
        <w:numPr>
          <w:ilvl w:val="0"/>
          <w:numId w:val="1"/>
        </w:numPr>
        <w:ind w:left="720" w:hanging="360"/>
        <w:jc w:val="both"/>
      </w:pPr>
      <w:r>
        <w:t>fotokópia stavebného povolenia /príp. predĺženie lehoty dokončenie stavby/</w:t>
      </w:r>
    </w:p>
    <w:p w:rsidR="00EB47A0" w:rsidRDefault="00EB47A0" w:rsidP="00EB47A0">
      <w:pPr>
        <w:pStyle w:val="Standard"/>
        <w:numPr>
          <w:ilvl w:val="0"/>
          <w:numId w:val="1"/>
        </w:numPr>
        <w:ind w:left="720" w:hanging="360"/>
        <w:jc w:val="both"/>
      </w:pPr>
      <w:r>
        <w:t>energetický certifikát</w:t>
      </w:r>
    </w:p>
    <w:p w:rsidR="00EB47A0" w:rsidRDefault="00EB47A0" w:rsidP="00EB47A0">
      <w:pPr>
        <w:pStyle w:val="Standard"/>
        <w:spacing w:after="120"/>
      </w:pPr>
      <w:r>
        <w:t xml:space="preserve">      -    správny poplatok podľa zákona o správnych poplatkoch</w:t>
      </w:r>
    </w:p>
    <w:p w:rsidR="00EB47A0" w:rsidRDefault="00EB47A0" w:rsidP="00EB47A0">
      <w:pPr>
        <w:pStyle w:val="Standard"/>
        <w:spacing w:after="120"/>
      </w:pPr>
    </w:p>
    <w:p w:rsidR="00EB47A0" w:rsidRDefault="00EB47A0" w:rsidP="00EB47A0">
      <w:pPr>
        <w:pStyle w:val="Standard"/>
        <w:spacing w:after="120"/>
      </w:pPr>
    </w:p>
    <w:p w:rsidR="00EB47A0" w:rsidRDefault="00EB47A0" w:rsidP="00EB47A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Standardnpsmoodstavce"/>
          <w:sz w:val="18"/>
          <w:szCs w:val="18"/>
        </w:rPr>
        <w:t>Podpis navrhovateľa (navrhovateľov) u právnických osôb</w:t>
      </w:r>
    </w:p>
    <w:p w:rsidR="00EB47A0" w:rsidRDefault="00EB47A0" w:rsidP="00EB47A0">
      <w:pPr>
        <w:pStyle w:val="Standard"/>
      </w:pPr>
      <w:r>
        <w:rPr>
          <w:rStyle w:val="Standardnpsmoodstavce"/>
          <w:sz w:val="18"/>
          <w:szCs w:val="18"/>
        </w:rPr>
        <w:t>Dňa :</w:t>
      </w:r>
      <w:r>
        <w:rPr>
          <w:rStyle w:val="Standardnpsmoodstavce"/>
          <w:sz w:val="18"/>
          <w:szCs w:val="18"/>
        </w:rPr>
        <w:tab/>
      </w:r>
      <w:r>
        <w:rPr>
          <w:rStyle w:val="Standardnpsmoodstavce"/>
          <w:sz w:val="18"/>
          <w:szCs w:val="18"/>
        </w:rPr>
        <w:tab/>
      </w:r>
      <w:r>
        <w:rPr>
          <w:rStyle w:val="Standardnpsmoodstavce"/>
          <w:sz w:val="18"/>
          <w:szCs w:val="18"/>
        </w:rPr>
        <w:tab/>
      </w:r>
      <w:r>
        <w:rPr>
          <w:rStyle w:val="Standardnpsmoodstavce"/>
          <w:sz w:val="18"/>
          <w:szCs w:val="18"/>
        </w:rPr>
        <w:tab/>
      </w:r>
      <w:r>
        <w:rPr>
          <w:rStyle w:val="Standardnpsmoodstavce"/>
          <w:sz w:val="18"/>
          <w:szCs w:val="18"/>
        </w:rPr>
        <w:tab/>
      </w:r>
      <w:r>
        <w:rPr>
          <w:rStyle w:val="Standardnpsmoodstavce"/>
          <w:sz w:val="18"/>
          <w:szCs w:val="18"/>
        </w:rPr>
        <w:tab/>
      </w:r>
      <w:r>
        <w:rPr>
          <w:rStyle w:val="Standardnpsmoodstavce"/>
          <w:sz w:val="18"/>
          <w:szCs w:val="18"/>
        </w:rPr>
        <w:tab/>
        <w:t xml:space="preserve">    pečiatka, niečo, funkcia a podpis oprávnenej osoby</w:t>
      </w:r>
      <w:r>
        <w:t>.</w:t>
      </w:r>
    </w:p>
    <w:p w:rsidR="00E57B16" w:rsidRDefault="00E57B16"/>
    <w:sectPr w:rsidR="00E57B16">
      <w:pgSz w:w="11905" w:h="16837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F5A90"/>
    <w:multiLevelType w:val="multilevel"/>
    <w:tmpl w:val="2820C1C4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A0"/>
    <w:rsid w:val="00E57B16"/>
    <w:rsid w:val="00EB47A0"/>
    <w:rsid w:val="00F2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0F1B"/>
  <w15:chartTrackingRefBased/>
  <w15:docId w15:val="{D2009BE5-155C-429F-B061-958A80E2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andardnpsmoodstavce">
    <w:name w:val="Standardní písmo odstavce"/>
    <w:rsid w:val="00EB47A0"/>
  </w:style>
  <w:style w:type="paragraph" w:customStyle="1" w:styleId="Standard">
    <w:name w:val="Standard"/>
    <w:rsid w:val="00EB47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sk-SK" w:eastAsia="sk-SK"/>
    </w:rPr>
  </w:style>
  <w:style w:type="numbering" w:customStyle="1" w:styleId="WW8Num2">
    <w:name w:val="WW8Num2"/>
    <w:basedOn w:val="Bezzoznamu"/>
    <w:rsid w:val="00EB47A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Peter Holek</cp:lastModifiedBy>
  <cp:revision>3</cp:revision>
  <dcterms:created xsi:type="dcterms:W3CDTF">2017-03-09T13:32:00Z</dcterms:created>
  <dcterms:modified xsi:type="dcterms:W3CDTF">2019-02-04T09:16:00Z</dcterms:modified>
</cp:coreProperties>
</file>