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F33" w:rsidRDefault="00455F33" w:rsidP="00455F33">
      <w:pPr>
        <w:pStyle w:val="Standard"/>
      </w:pPr>
      <w:r>
        <w:t xml:space="preserve">OBEC  </w:t>
      </w:r>
      <w:r w:rsidR="00C614C2">
        <w:t>IGRAM</w:t>
      </w:r>
      <w:bookmarkStart w:id="0" w:name="_GoBack"/>
      <w:bookmarkEnd w:id="0"/>
    </w:p>
    <w:p w:rsidR="00455F33" w:rsidRDefault="00455F33" w:rsidP="00455F33">
      <w:pPr>
        <w:pStyle w:val="Standard"/>
      </w:pPr>
      <w:r>
        <w:t xml:space="preserve">Spoločný obecný úrad  pre územné plánovanie a stavebný poriadok  Senec Mierové námestie č.8 </w:t>
      </w:r>
    </w:p>
    <w:p w:rsidR="00455F33" w:rsidRDefault="00455F33" w:rsidP="00455F33">
      <w:pPr>
        <w:pStyle w:val="Standard"/>
      </w:pPr>
      <w:r>
        <w:t>903 01</w:t>
      </w:r>
    </w:p>
    <w:p w:rsidR="00455F33" w:rsidRDefault="00455F33" w:rsidP="00455F33">
      <w:pPr>
        <w:pStyle w:val="Standard"/>
        <w:spacing w:after="120"/>
        <w:rPr>
          <w:bCs/>
        </w:rPr>
      </w:pPr>
    </w:p>
    <w:p w:rsidR="00455F33" w:rsidRDefault="00455F33" w:rsidP="00455F33">
      <w:pPr>
        <w:pStyle w:val="Standard"/>
        <w:spacing w:after="120"/>
        <w:rPr>
          <w:bCs/>
        </w:rPr>
      </w:pPr>
    </w:p>
    <w:p w:rsidR="00455F33" w:rsidRDefault="00455F33" w:rsidP="00455F33">
      <w:pPr>
        <w:pStyle w:val="Standard"/>
        <w:ind w:left="705" w:hanging="705"/>
        <w:jc w:val="both"/>
      </w:pPr>
      <w:r>
        <w:rPr>
          <w:b/>
          <w:bCs/>
        </w:rPr>
        <w:t xml:space="preserve">Vec: </w:t>
      </w:r>
      <w:r>
        <w:rPr>
          <w:b/>
          <w:bCs/>
        </w:rPr>
        <w:tab/>
        <w:t>Návrh na vydanie povolenia na odstránenie stavby podľa § 90 zák. Č. 50/1976 Zb. o územnom plánovaní a stavebnom poriadku (stavebný zákon)  v znení noviel</w:t>
      </w:r>
    </w:p>
    <w:p w:rsidR="00455F33" w:rsidRDefault="00455F33" w:rsidP="00455F33">
      <w:pPr>
        <w:pStyle w:val="Standard"/>
        <w:ind w:left="708" w:hanging="708"/>
        <w:rPr>
          <w:b/>
        </w:rPr>
      </w:pPr>
      <w:r>
        <w:rPr>
          <w:b/>
        </w:rPr>
        <w:t>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55F33" w:rsidRDefault="00455F33" w:rsidP="00455F33">
      <w:pPr>
        <w:pStyle w:val="Standard"/>
        <w:spacing w:after="120"/>
        <w:rPr>
          <w:b/>
        </w:rPr>
      </w:pPr>
      <w:r>
        <w:rPr>
          <w:b/>
        </w:rPr>
        <w:t>I. Navrhovateľ:</w:t>
      </w:r>
    </w:p>
    <w:p w:rsidR="00455F33" w:rsidRDefault="00455F33" w:rsidP="00455F33">
      <w:pPr>
        <w:pStyle w:val="Standard"/>
        <w:spacing w:after="120"/>
      </w:pPr>
      <w:r>
        <w:t>Meno a priezvisko:</w:t>
      </w:r>
    </w:p>
    <w:p w:rsidR="00455F33" w:rsidRDefault="00455F33" w:rsidP="00455F33">
      <w:pPr>
        <w:pStyle w:val="Standard"/>
        <w:spacing w:after="120"/>
      </w:pPr>
      <w:r>
        <w:t>Adresa:</w:t>
      </w:r>
    </w:p>
    <w:p w:rsidR="00455F33" w:rsidRDefault="00455F33" w:rsidP="00455F33">
      <w:pPr>
        <w:pStyle w:val="Standard"/>
        <w:spacing w:after="120"/>
      </w:pPr>
    </w:p>
    <w:p w:rsidR="00455F33" w:rsidRDefault="00455F33" w:rsidP="00455F33">
      <w:pPr>
        <w:pStyle w:val="Standard"/>
        <w:spacing w:after="120"/>
        <w:rPr>
          <w:b/>
        </w:rPr>
      </w:pPr>
      <w:r>
        <w:rPr>
          <w:b/>
        </w:rPr>
        <w:t>II. Označenie a miesto stavby:</w:t>
      </w:r>
    </w:p>
    <w:p w:rsidR="00455F33" w:rsidRDefault="00455F33" w:rsidP="00455F33">
      <w:pPr>
        <w:pStyle w:val="Standard"/>
        <w:spacing w:after="120"/>
      </w:pPr>
      <w:r>
        <w:t>Druh stavby: .........................................................................................................................................</w:t>
      </w:r>
    </w:p>
    <w:p w:rsidR="00455F33" w:rsidRDefault="00455F33" w:rsidP="00455F33">
      <w:pPr>
        <w:pStyle w:val="Standard"/>
        <w:spacing w:after="120"/>
      </w:pPr>
      <w:r>
        <w:t>Obec:</w:t>
      </w:r>
      <w:r>
        <w:tab/>
      </w:r>
      <w:r>
        <w:tab/>
      </w:r>
      <w:r>
        <w:tab/>
      </w:r>
      <w:r>
        <w:tab/>
      </w:r>
      <w:r>
        <w:tab/>
      </w:r>
      <w:r>
        <w:tab/>
        <w:t>ulica:</w:t>
      </w:r>
    </w:p>
    <w:p w:rsidR="00455F33" w:rsidRDefault="00455F33" w:rsidP="00455F33">
      <w:pPr>
        <w:pStyle w:val="Standard"/>
        <w:spacing w:after="120"/>
      </w:pPr>
      <w:r>
        <w:t>parcelné číslo pozemku, na ktorom má byť stavba odstránená podľa evidencie nehnuteľností:</w:t>
      </w:r>
    </w:p>
    <w:p w:rsidR="00455F33" w:rsidRDefault="00455F33" w:rsidP="00455F33">
      <w:pPr>
        <w:pStyle w:val="Standard"/>
        <w:spacing w:after="120"/>
      </w:pPr>
      <w:proofErr w:type="spellStart"/>
      <w:r>
        <w:t>p.č</w:t>
      </w:r>
      <w:proofErr w:type="spellEnd"/>
      <w:r>
        <w:t>. :                                                              katastrálne územie:</w:t>
      </w:r>
    </w:p>
    <w:p w:rsidR="00455F33" w:rsidRDefault="00455F33" w:rsidP="00455F33">
      <w:pPr>
        <w:pStyle w:val="Standard"/>
        <w:spacing w:after="120"/>
      </w:pPr>
      <w:r>
        <w:t>Dôvod odstránenia stavby: ............................................................................................................</w:t>
      </w:r>
    </w:p>
    <w:p w:rsidR="00455F33" w:rsidRDefault="00455F33" w:rsidP="00455F33">
      <w:pPr>
        <w:pStyle w:val="Standard"/>
        <w:spacing w:after="120"/>
      </w:pPr>
      <w:r>
        <w:t>.........................................................................................................................................................</w:t>
      </w:r>
    </w:p>
    <w:p w:rsidR="00455F33" w:rsidRDefault="00455F33" w:rsidP="00455F33">
      <w:pPr>
        <w:pStyle w:val="Standard"/>
        <w:spacing w:after="120"/>
      </w:pPr>
    </w:p>
    <w:p w:rsidR="00455F33" w:rsidRDefault="00455F33" w:rsidP="00455F33">
      <w:pPr>
        <w:pStyle w:val="Standard"/>
        <w:spacing w:after="120"/>
      </w:pPr>
      <w:r>
        <w:rPr>
          <w:b/>
        </w:rPr>
        <w:t>III.  Zoznam známych účastníkov konania /</w:t>
      </w:r>
      <w:r>
        <w:t>mená a adresy/:</w:t>
      </w:r>
    </w:p>
    <w:p w:rsidR="00455F33" w:rsidRDefault="00455F33" w:rsidP="00455F33">
      <w:pPr>
        <w:pStyle w:val="Standard"/>
        <w:spacing w:after="120"/>
      </w:pPr>
      <w:r>
        <w:t>1.</w:t>
      </w:r>
    </w:p>
    <w:p w:rsidR="00455F33" w:rsidRDefault="00455F33" w:rsidP="00455F33">
      <w:pPr>
        <w:pStyle w:val="Standard"/>
        <w:spacing w:after="120"/>
      </w:pPr>
      <w:r>
        <w:t>2.</w:t>
      </w:r>
    </w:p>
    <w:p w:rsidR="00455F33" w:rsidRDefault="00455F33" w:rsidP="00455F33">
      <w:pPr>
        <w:pStyle w:val="Standard"/>
        <w:spacing w:after="120"/>
      </w:pPr>
      <w:r>
        <w:t>3.</w:t>
      </w:r>
    </w:p>
    <w:p w:rsidR="00455F33" w:rsidRDefault="00455F33" w:rsidP="00455F33">
      <w:pPr>
        <w:pStyle w:val="Standard"/>
        <w:spacing w:after="120"/>
      </w:pPr>
      <w:r>
        <w:t>4.</w:t>
      </w:r>
    </w:p>
    <w:p w:rsidR="00455F33" w:rsidRDefault="00455F33" w:rsidP="00455F33">
      <w:pPr>
        <w:pStyle w:val="Standard"/>
        <w:spacing w:after="120"/>
      </w:pPr>
    </w:p>
    <w:p w:rsidR="00455F33" w:rsidRDefault="00455F33" w:rsidP="00455F33">
      <w:pPr>
        <w:pStyle w:val="Standard"/>
        <w:jc w:val="both"/>
      </w:pPr>
      <w:r>
        <w:rPr>
          <w:b/>
        </w:rPr>
        <w:t>V. Spôsob odstraňovania stavby:</w:t>
      </w:r>
    </w:p>
    <w:p w:rsidR="00455F33" w:rsidRDefault="00455F33" w:rsidP="00455F33">
      <w:pPr>
        <w:pStyle w:val="Standard"/>
        <w:jc w:val="both"/>
      </w:pPr>
      <w:r>
        <w:t xml:space="preserve"> -   svojpomocou – odborný dozor bude vykonávať/ </w:t>
      </w:r>
      <w:proofErr w:type="spellStart"/>
      <w:r>
        <w:t>meno,adresa</w:t>
      </w:r>
      <w:proofErr w:type="spellEnd"/>
      <w:r>
        <w:t xml:space="preserve"> a kvalifikácia: ...............................</w:t>
      </w:r>
    </w:p>
    <w:p w:rsidR="00455F33" w:rsidRDefault="00455F33" w:rsidP="00455F33">
      <w:pPr>
        <w:pStyle w:val="Standard"/>
        <w:jc w:val="both"/>
      </w:pPr>
    </w:p>
    <w:p w:rsidR="00455F33" w:rsidRDefault="00455F33" w:rsidP="00455F33">
      <w:pPr>
        <w:pStyle w:val="Standard"/>
        <w:numPr>
          <w:ilvl w:val="0"/>
          <w:numId w:val="2"/>
        </w:numPr>
        <w:jc w:val="both"/>
      </w:pPr>
      <w:r>
        <w:t>dodávateľsky – práce vykoná organizácia /názov a adresa, výpis z Obchodného registra/:</w:t>
      </w:r>
    </w:p>
    <w:p w:rsidR="00455F33" w:rsidRDefault="00455F33" w:rsidP="00455F33">
      <w:pPr>
        <w:pStyle w:val="Standard"/>
        <w:ind w:left="420"/>
        <w:jc w:val="both"/>
      </w:pPr>
      <w:r>
        <w:t>.........................................................................................................................................................</w:t>
      </w:r>
    </w:p>
    <w:p w:rsidR="00455F33" w:rsidRDefault="00455F33" w:rsidP="00455F33">
      <w:pPr>
        <w:pStyle w:val="Standard"/>
        <w:jc w:val="both"/>
      </w:pPr>
      <w:r>
        <w:t xml:space="preserve">             </w:t>
      </w:r>
    </w:p>
    <w:p w:rsidR="00455F33" w:rsidRDefault="00455F33" w:rsidP="00455F33">
      <w:pPr>
        <w:pStyle w:val="Standard"/>
        <w:spacing w:after="120"/>
      </w:pPr>
    </w:p>
    <w:p w:rsidR="00455F33" w:rsidRDefault="00455F33" w:rsidP="00455F33">
      <w:pPr>
        <w:pStyle w:val="Standard"/>
        <w:spacing w:after="120"/>
      </w:pPr>
    </w:p>
    <w:p w:rsidR="00455F33" w:rsidRDefault="00455F33" w:rsidP="00455F33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Podpis navrhovateľa (navrhovateľov) u právnických osôb</w:t>
      </w:r>
    </w:p>
    <w:p w:rsidR="00455F33" w:rsidRDefault="00455F33" w:rsidP="00455F33">
      <w:pPr>
        <w:pStyle w:val="Standard"/>
      </w:pPr>
      <w:r>
        <w:rPr>
          <w:sz w:val="18"/>
          <w:szCs w:val="18"/>
        </w:rPr>
        <w:t>Dňa 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pečiatka, niečo, funkcia a podpis oprávnenej osoby</w:t>
      </w:r>
      <w:r>
        <w:t>.</w:t>
      </w:r>
    </w:p>
    <w:p w:rsidR="00455F33" w:rsidRDefault="00455F33" w:rsidP="00455F33">
      <w:pPr>
        <w:pStyle w:val="Standard"/>
      </w:pPr>
    </w:p>
    <w:p w:rsidR="00455F33" w:rsidRDefault="00455F33" w:rsidP="00455F33">
      <w:pPr>
        <w:pStyle w:val="Standard"/>
      </w:pPr>
    </w:p>
    <w:p w:rsidR="00455F33" w:rsidRDefault="00455F33" w:rsidP="00455F33">
      <w:pPr>
        <w:pStyle w:val="Standard"/>
      </w:pPr>
      <w:r>
        <w:t>Prílohy: 1. list vlastníctva a kópia snímky z katastrálnej mapy</w:t>
      </w:r>
    </w:p>
    <w:p w:rsidR="00455F33" w:rsidRDefault="00455F33" w:rsidP="00455F33">
      <w:pPr>
        <w:pStyle w:val="Standard"/>
      </w:pPr>
      <w:r>
        <w:t xml:space="preserve">              2. technologický popis prác + prehľadná situácia</w:t>
      </w:r>
    </w:p>
    <w:p w:rsidR="00455F33" w:rsidRDefault="00455F33" w:rsidP="00455F33">
      <w:pPr>
        <w:pStyle w:val="Standard"/>
      </w:pPr>
      <w:r>
        <w:t xml:space="preserve">              3. fotodokumentácia</w:t>
      </w:r>
    </w:p>
    <w:p w:rsidR="00455F33" w:rsidRDefault="00455F33" w:rsidP="00455F33">
      <w:pPr>
        <w:pStyle w:val="Standard"/>
      </w:pPr>
      <w:r>
        <w:t xml:space="preserve">              4. prehlásenie odborného dozoru</w:t>
      </w:r>
    </w:p>
    <w:p w:rsidR="00455F33" w:rsidRDefault="00455F33" w:rsidP="00455F33">
      <w:pPr>
        <w:pStyle w:val="Standard"/>
      </w:pPr>
      <w:r>
        <w:t xml:space="preserve">              5. doklady – vyjadrenia –správcov </w:t>
      </w:r>
      <w:proofErr w:type="spellStart"/>
      <w:r>
        <w:t>inž</w:t>
      </w:r>
      <w:proofErr w:type="spellEnd"/>
      <w:r>
        <w:t>. sieti - pre odpojenie  /ZE, BVS, SPP/</w:t>
      </w:r>
    </w:p>
    <w:p w:rsidR="00455F33" w:rsidRDefault="00455F33" w:rsidP="00455F33">
      <w:pPr>
        <w:pStyle w:val="Standard"/>
        <w:autoSpaceDE w:val="0"/>
      </w:pPr>
      <w:r>
        <w:t xml:space="preserve">              6. Stanovisko - </w:t>
      </w:r>
      <w:r>
        <w:rPr>
          <w:lang w:val="cs-CZ"/>
        </w:rPr>
        <w:t xml:space="preserve">Krajský </w:t>
      </w:r>
      <w:proofErr w:type="spellStart"/>
      <w:r>
        <w:rPr>
          <w:lang w:val="cs-CZ"/>
        </w:rPr>
        <w:t>pamiatkový</w:t>
      </w:r>
      <w:proofErr w:type="spellEnd"/>
      <w:r>
        <w:rPr>
          <w:lang w:val="cs-CZ"/>
        </w:rPr>
        <w:t xml:space="preserve"> úrad Bratislava, Leškova 7, 811 04 Bratislava 1</w:t>
      </w:r>
    </w:p>
    <w:p w:rsidR="00455F33" w:rsidRDefault="00455F33" w:rsidP="00455F33">
      <w:pPr>
        <w:pStyle w:val="Standard"/>
      </w:pPr>
      <w:r>
        <w:t xml:space="preserve">                                     - záväzné stanovisko starostu obce</w:t>
      </w:r>
    </w:p>
    <w:p w:rsidR="00455F33" w:rsidRDefault="00455F33" w:rsidP="00455F33">
      <w:pPr>
        <w:pStyle w:val="Standard"/>
      </w:pPr>
      <w:r>
        <w:t xml:space="preserve"> </w:t>
      </w:r>
    </w:p>
    <w:p w:rsidR="00EC15D0" w:rsidRDefault="00EC15D0"/>
    <w:sectPr w:rsidR="00EC15D0">
      <w:pgSz w:w="11905" w:h="16837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0105C"/>
    <w:multiLevelType w:val="multilevel"/>
    <w:tmpl w:val="B31225FE"/>
    <w:styleLink w:val="WW8Num1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1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33"/>
    <w:rsid w:val="00455F33"/>
    <w:rsid w:val="00C614C2"/>
    <w:rsid w:val="00EC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B420"/>
  <w15:chartTrackingRefBased/>
  <w15:docId w15:val="{4B0FF421-DA54-49F0-9CB0-E484B422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455F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sk-SK"/>
    </w:rPr>
  </w:style>
  <w:style w:type="numbering" w:customStyle="1" w:styleId="WW8Num1">
    <w:name w:val="WW8Num1"/>
    <w:basedOn w:val="Bezzoznamu"/>
    <w:rsid w:val="00455F3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Peter Holek</cp:lastModifiedBy>
  <cp:revision>3</cp:revision>
  <cp:lastPrinted>2019-02-04T09:17:00Z</cp:lastPrinted>
  <dcterms:created xsi:type="dcterms:W3CDTF">2017-03-09T13:29:00Z</dcterms:created>
  <dcterms:modified xsi:type="dcterms:W3CDTF">2019-02-04T09:17:00Z</dcterms:modified>
</cp:coreProperties>
</file>